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96978" w14:textId="77777777" w:rsidR="007D2BDE" w:rsidRDefault="007D2BDE">
      <w:pPr>
        <w:shd w:val="clear" w:color="auto" w:fill="16130F"/>
        <w:jc w:val="center"/>
      </w:pPr>
    </w:p>
    <w:p w14:paraId="3B9FF27E" w14:textId="77777777" w:rsidR="007D2BDE" w:rsidRDefault="00000000">
      <w:pPr>
        <w:shd w:val="clear" w:color="auto" w:fill="16130F"/>
        <w:spacing w:before="140"/>
        <w:jc w:val="center"/>
      </w:pPr>
      <w:r>
        <w:rPr>
          <w:noProof/>
        </w:rPr>
        <w:drawing>
          <wp:inline distT="0" distB="0" distL="0" distR="0" wp14:anchorId="50F08675" wp14:editId="366308C7">
            <wp:extent cx="628650" cy="571500"/>
            <wp:effectExtent l="0" t="0" r="0" b="0"/>
            <wp:docPr id="1" name="ANS" descr="ANS" titl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28650" cy="571500"/>
                    </a:xfrm>
                    <a:prstGeom prst="rect">
                      <a:avLst/>
                    </a:prstGeom>
                  </pic:spPr>
                </pic:pic>
              </a:graphicData>
            </a:graphic>
          </wp:inline>
        </w:drawing>
      </w:r>
    </w:p>
    <w:p w14:paraId="022693B5" w14:textId="6512EF57" w:rsidR="007D2BDE" w:rsidRDefault="00000000">
      <w:pPr>
        <w:shd w:val="clear" w:color="auto" w:fill="16130F"/>
        <w:spacing w:before="60"/>
        <w:jc w:val="center"/>
      </w:pPr>
      <w:r>
        <w:rPr>
          <w:rFonts w:ascii="Georgia" w:eastAsia="Georgia" w:hAnsi="Georgia" w:cs="Georgia"/>
          <w:b/>
          <w:bCs/>
          <w:color w:val="FFFFFF"/>
          <w:sz w:val="34"/>
          <w:szCs w:val="34"/>
        </w:rPr>
        <w:t xml:space="preserve">ANS IT </w:t>
      </w:r>
      <w:r w:rsidR="00F7388D">
        <w:rPr>
          <w:rFonts w:ascii="Georgia" w:eastAsia="Georgia" w:hAnsi="Georgia" w:cs="Georgia"/>
          <w:b/>
          <w:bCs/>
          <w:color w:val="FFFFFF"/>
          <w:sz w:val="34"/>
          <w:szCs w:val="34"/>
        </w:rPr>
        <w:t>India</w:t>
      </w:r>
      <w:r w:rsidR="00F7388D">
        <w:rPr>
          <w:rFonts w:ascii="Georgia" w:eastAsia="Georgia" w:hAnsi="Georgia" w:cs="Georgia"/>
          <w:color w:val="C0703C"/>
          <w:sz w:val="20"/>
          <w:szCs w:val="20"/>
        </w:rPr>
        <w:t xml:space="preserve"> Pvt.</w:t>
      </w:r>
      <w:r>
        <w:rPr>
          <w:rFonts w:ascii="Georgia" w:eastAsia="Georgia" w:hAnsi="Georgia" w:cs="Georgia"/>
          <w:color w:val="C0703C"/>
          <w:sz w:val="20"/>
          <w:szCs w:val="20"/>
        </w:rPr>
        <w:t xml:space="preserve"> Ltd.</w:t>
      </w:r>
    </w:p>
    <w:p w14:paraId="1CFD489E" w14:textId="77777777" w:rsidR="007D2BDE" w:rsidRDefault="00000000">
      <w:pPr>
        <w:shd w:val="clear" w:color="auto" w:fill="16130F"/>
        <w:spacing w:before="30" w:after="140"/>
        <w:jc w:val="center"/>
      </w:pPr>
      <w:r>
        <w:rPr>
          <w:color w:val="B8B0A6"/>
          <w:sz w:val="15"/>
          <w:szCs w:val="15"/>
        </w:rPr>
        <w:t>BUILDING THE FUTURE OF CONNECTED OPERATIONS</w:t>
      </w:r>
    </w:p>
    <w:p w14:paraId="3BD7A247" w14:textId="77777777" w:rsidR="007D2BDE" w:rsidRDefault="00000000">
      <w:pPr>
        <w:spacing w:before="200" w:after="20"/>
        <w:jc w:val="center"/>
      </w:pPr>
      <w:r>
        <w:rPr>
          <w:rFonts w:ascii="Georgia" w:eastAsia="Georgia" w:hAnsi="Georgia" w:cs="Georgia"/>
          <w:b/>
          <w:bCs/>
          <w:color w:val="16130F"/>
          <w:sz w:val="46"/>
          <w:szCs w:val="46"/>
        </w:rPr>
        <w:t>Human Resources Manager</w:t>
      </w:r>
    </w:p>
    <w:p w14:paraId="5A795635" w14:textId="77777777" w:rsidR="007D2BDE" w:rsidRDefault="007D2BDE">
      <w:pPr>
        <w:pBdr>
          <w:bottom w:val="single" w:sz="16" w:space="2" w:color="C0703C"/>
        </w:pBdr>
        <w:spacing w:after="30"/>
        <w:jc w:val="center"/>
      </w:pPr>
    </w:p>
    <w:p w14:paraId="7BED15FA" w14:textId="77777777" w:rsidR="007D2BDE" w:rsidRDefault="00000000">
      <w:pPr>
        <w:spacing w:before="40" w:after="160"/>
        <w:jc w:val="center"/>
      </w:pPr>
      <w:r>
        <w:rPr>
          <w:color w:val="6B6B6B"/>
          <w:sz w:val="15"/>
          <w:szCs w:val="15"/>
        </w:rPr>
        <w:t>HUMAN RESOURCES    ·    SURAT, GUJARAT    ·    FULL-TIME, PERMANENT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7D2BDE" w14:paraId="1C1E5448" w14:textId="77777777">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51711925" w14:textId="77777777" w:rsidR="007D2BDE" w:rsidRDefault="00000000">
            <w:pPr>
              <w:jc w:val="center"/>
            </w:pPr>
            <w:r>
              <w:rPr>
                <w:b/>
                <w:bCs/>
                <w:color w:val="C0703C"/>
                <w:sz w:val="15"/>
                <w:szCs w:val="15"/>
              </w:rPr>
              <w:t>DEPARTMENT</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7ADE8E0F" w14:textId="77777777" w:rsidR="007D2BDE" w:rsidRDefault="00000000">
            <w:pPr>
              <w:jc w:val="center"/>
            </w:pPr>
            <w:r>
              <w:rPr>
                <w:b/>
                <w:bCs/>
                <w:color w:val="C0703C"/>
                <w:sz w:val="15"/>
                <w:szCs w:val="15"/>
              </w:rPr>
              <w:t>REPORTS TO</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46FCCBB0" w14:textId="77777777" w:rsidR="007D2BDE" w:rsidRDefault="00000000">
            <w:pPr>
              <w:jc w:val="center"/>
            </w:pPr>
            <w:r>
              <w:rPr>
                <w:b/>
                <w:bCs/>
                <w:color w:val="C0703C"/>
                <w:sz w:val="15"/>
                <w:szCs w:val="15"/>
              </w:rPr>
              <w:t>GRADE</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6B1EEAB0" w14:textId="77777777" w:rsidR="007D2BDE" w:rsidRDefault="00000000">
            <w:pPr>
              <w:jc w:val="center"/>
            </w:pPr>
            <w:r>
              <w:rPr>
                <w:b/>
                <w:bCs/>
                <w:color w:val="C0703C"/>
                <w:sz w:val="15"/>
                <w:szCs w:val="15"/>
              </w:rPr>
              <w:t>LOCATION</w:t>
            </w:r>
          </w:p>
        </w:tc>
      </w:tr>
      <w:tr w:rsidR="007D2BDE" w14:paraId="49629561" w14:textId="77777777">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529408D3" w14:textId="77777777" w:rsidR="007D2BDE" w:rsidRDefault="00000000">
            <w:pPr>
              <w:jc w:val="center"/>
            </w:pPr>
            <w:r>
              <w:rPr>
                <w:b/>
                <w:bCs/>
                <w:color w:val="16130F"/>
                <w:sz w:val="19"/>
                <w:szCs w:val="19"/>
              </w:rPr>
              <w:t>Human Resources</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1423691C" w14:textId="052DE366" w:rsidR="007D2BDE" w:rsidRDefault="00F7388D">
            <w:pPr>
              <w:jc w:val="center"/>
            </w:pPr>
            <w:r>
              <w:rPr>
                <w:b/>
                <w:bCs/>
                <w:color w:val="16130F"/>
                <w:sz w:val="19"/>
                <w:szCs w:val="19"/>
              </w:rPr>
              <w:t>Director</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2D842493" w14:textId="77777777" w:rsidR="007D2BDE" w:rsidRDefault="00000000">
            <w:pPr>
              <w:jc w:val="center"/>
            </w:pPr>
            <w:r>
              <w:rPr>
                <w:b/>
                <w:bCs/>
                <w:color w:val="16130F"/>
                <w:sz w:val="19"/>
                <w:szCs w:val="19"/>
              </w:rPr>
              <w:t>M2</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417BE73B" w14:textId="77777777" w:rsidR="007D2BDE" w:rsidRDefault="00000000">
            <w:pPr>
              <w:jc w:val="center"/>
            </w:pPr>
            <w:r>
              <w:rPr>
                <w:b/>
                <w:bCs/>
                <w:color w:val="16130F"/>
                <w:sz w:val="19"/>
                <w:szCs w:val="19"/>
              </w:rPr>
              <w:t>Surat, Gujarat</w:t>
            </w:r>
          </w:p>
        </w:tc>
      </w:tr>
    </w:tbl>
    <w:p w14:paraId="660986FF" w14:textId="77777777" w:rsidR="007D2BDE" w:rsidRDefault="00000000">
      <w:pPr>
        <w:spacing w:before="260" w:after="30"/>
      </w:pPr>
      <w:r>
        <w:rPr>
          <w:rFonts w:ascii="Georgia" w:eastAsia="Georgia" w:hAnsi="Georgia" w:cs="Georgia"/>
          <w:b/>
          <w:bCs/>
          <w:color w:val="16130F"/>
          <w:sz w:val="26"/>
          <w:szCs w:val="26"/>
        </w:rPr>
        <w:t>About ANS IT India</w:t>
      </w:r>
    </w:p>
    <w:p w14:paraId="168CDFE6" w14:textId="77777777" w:rsidR="007D2BDE" w:rsidRDefault="007D2BDE">
      <w:pPr>
        <w:pBdr>
          <w:bottom w:val="single" w:sz="14" w:space="1" w:color="C0703C"/>
        </w:pBdr>
        <w:spacing w:after="120"/>
      </w:pPr>
    </w:p>
    <w:p w14:paraId="35762650" w14:textId="77777777" w:rsidR="007D2BDE" w:rsidRDefault="00000000">
      <w:pPr>
        <w:spacing w:before="60" w:after="60"/>
      </w:pPr>
      <w:r>
        <w:rPr>
          <w:sz w:val="20"/>
          <w:szCs w:val="20"/>
        </w:rPr>
        <w:t>Founded in 2011, ANS IT India Pvt. Ltd. has evolved from a vehicle tracking pioneer into a comprehensive technology ecosystem powering connected operations, intelligent mobility, smart infrastructure and data-driven decisions across India. We serve enterprises, fleet operators and government bodies through our PROTECTED™, OPTIMISED™ and CONNECTED™ platforms — spanning GPS telematics, IoT monitoring, fuel intelligence, video telematics, AIS-140 compliance and smart city solutions.</w:t>
      </w:r>
    </w:p>
    <w:p w14:paraId="10A8A7E7" w14:textId="77777777" w:rsidR="007D2BDE" w:rsidRDefault="007D2BDE">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7D2BDE" w14:paraId="55DD870C" w14:textId="77777777">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13DFE6B" w14:textId="77777777" w:rsidR="007D2BDE" w:rsidRDefault="00000000">
            <w:pPr>
              <w:jc w:val="center"/>
            </w:pPr>
            <w:r>
              <w:rPr>
                <w:rFonts w:ascii="Georgia" w:eastAsia="Georgia" w:hAnsi="Georgia" w:cs="Georgia"/>
                <w:b/>
                <w:bCs/>
                <w:color w:val="C0703C"/>
                <w:sz w:val="34"/>
                <w:szCs w:val="34"/>
              </w:rPr>
              <w:t>15+</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2561CDF" w14:textId="77777777" w:rsidR="007D2BDE" w:rsidRDefault="00000000">
            <w:pPr>
              <w:jc w:val="center"/>
            </w:pPr>
            <w:r>
              <w:rPr>
                <w:rFonts w:ascii="Georgia" w:eastAsia="Georgia" w:hAnsi="Georgia" w:cs="Georgia"/>
                <w:b/>
                <w:bCs/>
                <w:color w:val="C0703C"/>
                <w:sz w:val="34"/>
                <w:szCs w:val="34"/>
              </w:rPr>
              <w:t>200K+</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2C9E7439" w14:textId="77777777" w:rsidR="007D2BDE" w:rsidRDefault="00000000">
            <w:pPr>
              <w:jc w:val="center"/>
            </w:pPr>
            <w:r>
              <w:rPr>
                <w:rFonts w:ascii="Georgia" w:eastAsia="Georgia" w:hAnsi="Georgia" w:cs="Georgia"/>
                <w:b/>
                <w:bCs/>
                <w:color w:val="C0703C"/>
                <w:sz w:val="34"/>
                <w:szCs w:val="34"/>
              </w:rPr>
              <w:t>52+</w:t>
            </w:r>
          </w:p>
        </w:tc>
      </w:tr>
      <w:tr w:rsidR="007D2BDE" w14:paraId="4F10499D" w14:textId="77777777">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2E92B71E" w14:textId="77777777" w:rsidR="007D2BDE" w:rsidRDefault="00000000">
            <w:pPr>
              <w:jc w:val="center"/>
            </w:pPr>
            <w:r>
              <w:rPr>
                <w:color w:val="B8B0A6"/>
                <w:sz w:val="13"/>
                <w:szCs w:val="13"/>
              </w:rPr>
              <w:t>YEARS OF EXPERIENCE</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4D87D8FB" w14:textId="77777777" w:rsidR="007D2BDE" w:rsidRDefault="00000000">
            <w:pPr>
              <w:jc w:val="center"/>
            </w:pPr>
            <w:r>
              <w:rPr>
                <w:color w:val="B8B0A6"/>
                <w:sz w:val="13"/>
                <w:szCs w:val="13"/>
              </w:rPr>
              <w:t>CONNECTED ASSETS</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6F9C0247" w14:textId="77777777" w:rsidR="007D2BDE" w:rsidRDefault="00000000">
            <w:pPr>
              <w:jc w:val="center"/>
            </w:pPr>
            <w:r>
              <w:rPr>
                <w:color w:val="B8B0A6"/>
                <w:sz w:val="13"/>
                <w:szCs w:val="13"/>
              </w:rPr>
              <w:t>URBAN LOCAL BODIES</w:t>
            </w:r>
          </w:p>
        </w:tc>
      </w:tr>
    </w:tbl>
    <w:p w14:paraId="3EE4F48F" w14:textId="77777777" w:rsidR="007D2BDE" w:rsidRDefault="00000000">
      <w:pPr>
        <w:spacing w:before="260" w:after="30"/>
      </w:pPr>
      <w:r>
        <w:rPr>
          <w:rFonts w:ascii="Georgia" w:eastAsia="Georgia" w:hAnsi="Georgia" w:cs="Georgia"/>
          <w:b/>
          <w:bCs/>
          <w:color w:val="16130F"/>
          <w:sz w:val="26"/>
          <w:szCs w:val="26"/>
        </w:rPr>
        <w:t>Role Purpose</w:t>
      </w:r>
    </w:p>
    <w:p w14:paraId="7086FAB2" w14:textId="77777777" w:rsidR="007D2BDE" w:rsidRDefault="007D2BDE">
      <w:pPr>
        <w:pBdr>
          <w:bottom w:val="single" w:sz="14" w:space="1" w:color="C0703C"/>
        </w:pBdr>
        <w:spacing w:after="120"/>
      </w:pPr>
    </w:p>
    <w:p w14:paraId="054C7C53" w14:textId="77777777" w:rsidR="007D2BDE" w:rsidRDefault="00000000">
      <w:pPr>
        <w:spacing w:before="60" w:after="60"/>
      </w:pPr>
      <w:r>
        <w:t>The HR Manager owns the full human-resources function — from talent acquisition and onboarding to performance management, policy, payroll inputs and culture. Reporting to the Managing Director, this role builds the people systems and practices that enable ANS IT India to attract, develop and retain great talent as it scales.</w:t>
      </w:r>
    </w:p>
    <w:p w14:paraId="624A20CA" w14:textId="77777777" w:rsidR="007D2BDE" w:rsidRDefault="00000000">
      <w:pPr>
        <w:spacing w:before="260" w:after="30"/>
      </w:pPr>
      <w:r>
        <w:rPr>
          <w:rFonts w:ascii="Georgia" w:eastAsia="Georgia" w:hAnsi="Georgia" w:cs="Georgia"/>
          <w:b/>
          <w:bCs/>
          <w:color w:val="16130F"/>
          <w:sz w:val="26"/>
          <w:szCs w:val="26"/>
        </w:rPr>
        <w:t>Key Responsibilities</w:t>
      </w:r>
    </w:p>
    <w:p w14:paraId="50D8DEC4" w14:textId="77777777" w:rsidR="007D2BDE" w:rsidRDefault="007D2BDE">
      <w:pPr>
        <w:pBdr>
          <w:bottom w:val="single" w:sz="14" w:space="1" w:color="C0703C"/>
        </w:pBdr>
        <w:spacing w:after="120"/>
      </w:pPr>
    </w:p>
    <w:p w14:paraId="2AE6E8EF" w14:textId="77777777" w:rsidR="007D2BDE" w:rsidRDefault="00000000">
      <w:pPr>
        <w:pStyle w:val="ListParagraph"/>
        <w:numPr>
          <w:ilvl w:val="0"/>
          <w:numId w:val="2"/>
        </w:numPr>
        <w:spacing w:before="50" w:after="50"/>
      </w:pPr>
      <w:r>
        <w:t>Own the full employee lifecycle — recruitment, onboarding, development, retention and exit.</w:t>
      </w:r>
    </w:p>
    <w:p w14:paraId="7782E998" w14:textId="77777777" w:rsidR="007D2BDE" w:rsidRDefault="00000000">
      <w:pPr>
        <w:pStyle w:val="ListParagraph"/>
        <w:numPr>
          <w:ilvl w:val="0"/>
          <w:numId w:val="2"/>
        </w:numPr>
        <w:spacing w:before="50" w:after="50"/>
      </w:pPr>
      <w:r>
        <w:t>Drive the performance management system including scorecards, reviews and the increment framework.</w:t>
      </w:r>
    </w:p>
    <w:p w14:paraId="74486513" w14:textId="77777777" w:rsidR="007D2BDE" w:rsidRDefault="00000000">
      <w:pPr>
        <w:pStyle w:val="ListParagraph"/>
        <w:numPr>
          <w:ilvl w:val="0"/>
          <w:numId w:val="2"/>
        </w:numPr>
        <w:spacing w:before="50" w:after="50"/>
      </w:pPr>
      <w:r>
        <w:t>Develop, maintain and enforce HR policies in line with applicable labour laws.</w:t>
      </w:r>
    </w:p>
    <w:p w14:paraId="185A89A8" w14:textId="77777777" w:rsidR="007D2BDE" w:rsidRDefault="00000000">
      <w:pPr>
        <w:pStyle w:val="ListParagraph"/>
        <w:numPr>
          <w:ilvl w:val="0"/>
          <w:numId w:val="2"/>
        </w:numPr>
        <w:spacing w:before="50" w:after="50"/>
      </w:pPr>
      <w:r>
        <w:t>Manage payroll inputs, attendance, leave and statutory compliance (PF, ESI, PT, gratuity).</w:t>
      </w:r>
    </w:p>
    <w:p w14:paraId="645FC054" w14:textId="77777777" w:rsidR="007D2BDE" w:rsidRDefault="00000000">
      <w:pPr>
        <w:pStyle w:val="ListParagraph"/>
        <w:numPr>
          <w:ilvl w:val="0"/>
          <w:numId w:val="2"/>
        </w:numPr>
        <w:spacing w:before="50" w:after="50"/>
      </w:pPr>
      <w:r>
        <w:t>Lead talent acquisition to meet hiring plans across departments.</w:t>
      </w:r>
    </w:p>
    <w:p w14:paraId="48624F99" w14:textId="77777777" w:rsidR="007D2BDE" w:rsidRDefault="00000000">
      <w:pPr>
        <w:pStyle w:val="ListParagraph"/>
        <w:numPr>
          <w:ilvl w:val="0"/>
          <w:numId w:val="2"/>
        </w:numPr>
        <w:spacing w:before="50" w:after="50"/>
      </w:pPr>
      <w:r>
        <w:t>Build onboarding, training and employee-development programmes.</w:t>
      </w:r>
    </w:p>
    <w:p w14:paraId="7E948ECC" w14:textId="77777777" w:rsidR="007D2BDE" w:rsidRDefault="00000000">
      <w:pPr>
        <w:pStyle w:val="ListParagraph"/>
        <w:numPr>
          <w:ilvl w:val="0"/>
          <w:numId w:val="2"/>
        </w:numPr>
        <w:spacing w:before="50" w:after="50"/>
      </w:pPr>
      <w:r>
        <w:t>Drive employee engagement, recognition and a positive workplace culture.</w:t>
      </w:r>
    </w:p>
    <w:p w14:paraId="24372FBB" w14:textId="77777777" w:rsidR="007D2BDE" w:rsidRDefault="00000000">
      <w:pPr>
        <w:pStyle w:val="ListParagraph"/>
        <w:numPr>
          <w:ilvl w:val="0"/>
          <w:numId w:val="2"/>
        </w:numPr>
        <w:spacing w:before="50" w:after="50"/>
      </w:pPr>
      <w:r>
        <w:t>Manage grievances, POSH compliance and employee relations.</w:t>
      </w:r>
    </w:p>
    <w:p w14:paraId="742EEA14" w14:textId="77777777" w:rsidR="007D2BDE" w:rsidRDefault="00000000">
      <w:pPr>
        <w:pStyle w:val="ListParagraph"/>
        <w:numPr>
          <w:ilvl w:val="0"/>
          <w:numId w:val="2"/>
        </w:numPr>
        <w:spacing w:before="50" w:after="50"/>
      </w:pPr>
      <w:r>
        <w:t>Maintain accurate HR records and the HRMS.</w:t>
      </w:r>
    </w:p>
    <w:p w14:paraId="46D6F69A" w14:textId="77777777" w:rsidR="007D2BDE" w:rsidRDefault="00000000">
      <w:pPr>
        <w:pStyle w:val="ListParagraph"/>
        <w:numPr>
          <w:ilvl w:val="0"/>
          <w:numId w:val="2"/>
        </w:numPr>
        <w:spacing w:before="50" w:after="50"/>
      </w:pPr>
      <w:r>
        <w:lastRenderedPageBreak/>
        <w:t>Advise leadership on organization design, workforce planning and people strategy.</w:t>
      </w:r>
    </w:p>
    <w:p w14:paraId="3FBF5D2B" w14:textId="77777777" w:rsidR="007D2BDE" w:rsidRDefault="00000000">
      <w:pPr>
        <w:spacing w:before="260" w:after="30"/>
      </w:pPr>
      <w:r>
        <w:rPr>
          <w:rFonts w:ascii="Georgia" w:eastAsia="Georgia" w:hAnsi="Georgia" w:cs="Georgia"/>
          <w:b/>
          <w:bCs/>
          <w:color w:val="16130F"/>
          <w:sz w:val="26"/>
          <w:szCs w:val="26"/>
        </w:rPr>
        <w:t>Key Result Areas</w:t>
      </w:r>
    </w:p>
    <w:p w14:paraId="2B6611B0" w14:textId="77777777" w:rsidR="007D2BDE" w:rsidRDefault="007D2BDE">
      <w:pPr>
        <w:pBdr>
          <w:bottom w:val="single" w:sz="14" w:space="1" w:color="C0703C"/>
        </w:pBdr>
        <w:spacing w:after="120"/>
      </w:pPr>
    </w:p>
    <w:p w14:paraId="05C16954" w14:textId="77777777" w:rsidR="007D2BDE" w:rsidRDefault="00000000">
      <w:pPr>
        <w:pStyle w:val="ListParagraph"/>
        <w:numPr>
          <w:ilvl w:val="0"/>
          <w:numId w:val="2"/>
        </w:numPr>
        <w:spacing w:before="50" w:after="50"/>
      </w:pPr>
      <w:r>
        <w:t>Talent acquisition and hiring-plan fulfilment</w:t>
      </w:r>
    </w:p>
    <w:p w14:paraId="67F26D91" w14:textId="77777777" w:rsidR="007D2BDE" w:rsidRDefault="00000000">
      <w:pPr>
        <w:pStyle w:val="ListParagraph"/>
        <w:numPr>
          <w:ilvl w:val="0"/>
          <w:numId w:val="2"/>
        </w:numPr>
        <w:spacing w:before="50" w:after="50"/>
      </w:pPr>
      <w:r>
        <w:t>Performance-management system execution</w:t>
      </w:r>
    </w:p>
    <w:p w14:paraId="5A623A67" w14:textId="77777777" w:rsidR="007D2BDE" w:rsidRDefault="00000000">
      <w:pPr>
        <w:pStyle w:val="ListParagraph"/>
        <w:numPr>
          <w:ilvl w:val="0"/>
          <w:numId w:val="2"/>
        </w:numPr>
        <w:spacing w:before="50" w:after="50"/>
      </w:pPr>
      <w:r>
        <w:t>HR policy, compliance and statutory adherence</w:t>
      </w:r>
    </w:p>
    <w:p w14:paraId="05675C63" w14:textId="77777777" w:rsidR="007D2BDE" w:rsidRDefault="00000000">
      <w:pPr>
        <w:pStyle w:val="ListParagraph"/>
        <w:numPr>
          <w:ilvl w:val="0"/>
          <w:numId w:val="2"/>
        </w:numPr>
        <w:spacing w:before="50" w:after="50"/>
      </w:pPr>
      <w:r>
        <w:t>Payroll, attendance and records accuracy</w:t>
      </w:r>
    </w:p>
    <w:p w14:paraId="694FE2B5" w14:textId="77777777" w:rsidR="007D2BDE" w:rsidRDefault="00000000">
      <w:pPr>
        <w:pStyle w:val="ListParagraph"/>
        <w:numPr>
          <w:ilvl w:val="0"/>
          <w:numId w:val="2"/>
        </w:numPr>
        <w:spacing w:before="50" w:after="50"/>
      </w:pPr>
      <w:r>
        <w:t>Employee engagement, retention and culture</w:t>
      </w:r>
    </w:p>
    <w:p w14:paraId="38B9220E" w14:textId="77777777" w:rsidR="007D2BDE" w:rsidRDefault="00000000">
      <w:pPr>
        <w:pStyle w:val="ListParagraph"/>
        <w:numPr>
          <w:ilvl w:val="0"/>
          <w:numId w:val="2"/>
        </w:numPr>
        <w:spacing w:before="50" w:after="50"/>
      </w:pPr>
      <w:r>
        <w:t>Employee relations and grievance handling</w:t>
      </w:r>
    </w:p>
    <w:p w14:paraId="315C46EF" w14:textId="77777777" w:rsidR="007D2BDE" w:rsidRDefault="00000000">
      <w:pPr>
        <w:spacing w:before="260" w:after="30"/>
      </w:pPr>
      <w:r>
        <w:rPr>
          <w:rFonts w:ascii="Georgia" w:eastAsia="Georgia" w:hAnsi="Georgia" w:cs="Georgia"/>
          <w:b/>
          <w:bCs/>
          <w:color w:val="16130F"/>
          <w:sz w:val="26"/>
          <w:szCs w:val="26"/>
        </w:rPr>
        <w:t>Qualifications &amp; Experience</w:t>
      </w:r>
    </w:p>
    <w:p w14:paraId="3C19FC1E" w14:textId="77777777" w:rsidR="007D2BDE" w:rsidRDefault="007D2BDE">
      <w:pPr>
        <w:pBdr>
          <w:bottom w:val="single" w:sz="14" w:space="1" w:color="C0703C"/>
        </w:pBd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7D2BDE" w14:paraId="497F29AB" w14:textId="77777777">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4BE9D4B4" w14:textId="77777777" w:rsidR="007D2BDE" w:rsidRDefault="00000000">
            <w:r>
              <w:rPr>
                <w:b/>
                <w:bCs/>
                <w:color w:val="16130F"/>
                <w:sz w:val="20"/>
                <w:szCs w:val="20"/>
              </w:rPr>
              <w:t>Education</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6491D401" w14:textId="77777777" w:rsidR="007D2BDE" w:rsidRDefault="00000000">
            <w:r>
              <w:rPr>
                <w:sz w:val="20"/>
                <w:szCs w:val="20"/>
              </w:rPr>
              <w:t>MBA/PGDM in Human Resources or equivalent. Graduate degree mandatory.</w:t>
            </w:r>
          </w:p>
        </w:tc>
      </w:tr>
      <w:tr w:rsidR="007D2BDE" w14:paraId="58D995FF" w14:textId="77777777">
        <w:tc>
          <w:tcPr>
            <w:tcW w:w="260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2E6E4FE7" w14:textId="77777777" w:rsidR="007D2BDE" w:rsidRDefault="00000000">
            <w:r>
              <w:rPr>
                <w:b/>
                <w:bCs/>
                <w:color w:val="16130F"/>
                <w:sz w:val="20"/>
                <w:szCs w:val="20"/>
              </w:rPr>
              <w:t>Experience</w:t>
            </w:r>
          </w:p>
        </w:tc>
        <w:tc>
          <w:tcPr>
            <w:tcW w:w="676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58FC0F08" w14:textId="686F0686" w:rsidR="007D2BDE" w:rsidRDefault="00F7388D">
            <w:r>
              <w:rPr>
                <w:sz w:val="20"/>
                <w:szCs w:val="20"/>
              </w:rPr>
              <w:t>5+ years in HR, with at least 3 years in an HR management role across the full HR lifecycle.</w:t>
            </w:r>
          </w:p>
        </w:tc>
      </w:tr>
      <w:tr w:rsidR="007D2BDE" w14:paraId="102FFE8E" w14:textId="77777777">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2E5C4DA6" w14:textId="77777777" w:rsidR="007D2BDE" w:rsidRDefault="00000000">
            <w:r>
              <w:rPr>
                <w:b/>
                <w:bCs/>
                <w:color w:val="16130F"/>
                <w:sz w:val="20"/>
                <w:szCs w:val="20"/>
              </w:rPr>
              <w:t>Industry</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261BB65E" w14:textId="77777777" w:rsidR="007D2BDE" w:rsidRDefault="00000000">
            <w:r>
              <w:rPr>
                <w:sz w:val="20"/>
                <w:szCs w:val="20"/>
              </w:rPr>
              <w:t>Experience in technology, services or product companies preferred.</w:t>
            </w:r>
          </w:p>
        </w:tc>
      </w:tr>
    </w:tbl>
    <w:p w14:paraId="1C454F3A" w14:textId="77777777" w:rsidR="007D2BDE" w:rsidRDefault="00000000">
      <w:pPr>
        <w:spacing w:before="260" w:after="30"/>
      </w:pPr>
      <w:r>
        <w:rPr>
          <w:rFonts w:ascii="Georgia" w:eastAsia="Georgia" w:hAnsi="Georgia" w:cs="Georgia"/>
          <w:b/>
          <w:bCs/>
          <w:color w:val="16130F"/>
          <w:sz w:val="26"/>
          <w:szCs w:val="26"/>
        </w:rPr>
        <w:t>Skills &amp; Competencies</w:t>
      </w:r>
    </w:p>
    <w:p w14:paraId="29FD1C0B" w14:textId="77777777" w:rsidR="007D2BDE" w:rsidRDefault="007D2BDE">
      <w:pPr>
        <w:pBdr>
          <w:bottom w:val="single" w:sz="14" w:space="1" w:color="C0703C"/>
        </w:pBdr>
        <w:spacing w:after="120"/>
      </w:pPr>
    </w:p>
    <w:p w14:paraId="6E299FC5" w14:textId="77777777" w:rsidR="007D2BDE" w:rsidRDefault="00000000">
      <w:pPr>
        <w:pStyle w:val="ListParagraph"/>
        <w:numPr>
          <w:ilvl w:val="0"/>
          <w:numId w:val="2"/>
        </w:numPr>
        <w:spacing w:before="50" w:after="50"/>
      </w:pPr>
      <w:r>
        <w:t>End-to-end HR generalist expertise</w:t>
      </w:r>
    </w:p>
    <w:p w14:paraId="4DE3373C" w14:textId="77777777" w:rsidR="007D2BDE" w:rsidRDefault="00000000">
      <w:pPr>
        <w:pStyle w:val="ListParagraph"/>
        <w:numPr>
          <w:ilvl w:val="0"/>
          <w:numId w:val="2"/>
        </w:numPr>
        <w:spacing w:before="50" w:after="50"/>
      </w:pPr>
      <w:r>
        <w:t>Strong knowledge of Indian labour law and statutory compliance</w:t>
      </w:r>
    </w:p>
    <w:p w14:paraId="20CADD94" w14:textId="77777777" w:rsidR="007D2BDE" w:rsidRDefault="00000000">
      <w:pPr>
        <w:pStyle w:val="ListParagraph"/>
        <w:numPr>
          <w:ilvl w:val="0"/>
          <w:numId w:val="2"/>
        </w:numPr>
        <w:spacing w:before="50" w:after="50"/>
      </w:pPr>
      <w:r>
        <w:t>Experience running performance-management and increment cycles</w:t>
      </w:r>
    </w:p>
    <w:p w14:paraId="21A33602" w14:textId="77777777" w:rsidR="007D2BDE" w:rsidRDefault="00000000">
      <w:pPr>
        <w:pStyle w:val="ListParagraph"/>
        <w:numPr>
          <w:ilvl w:val="0"/>
          <w:numId w:val="2"/>
        </w:numPr>
        <w:spacing w:before="50" w:after="50"/>
      </w:pPr>
      <w:r>
        <w:t>Recruitment, onboarding and employee-development capability</w:t>
      </w:r>
    </w:p>
    <w:p w14:paraId="0D5BA9E5" w14:textId="77777777" w:rsidR="007D2BDE" w:rsidRDefault="00000000">
      <w:pPr>
        <w:pStyle w:val="ListParagraph"/>
        <w:numPr>
          <w:ilvl w:val="0"/>
          <w:numId w:val="2"/>
        </w:numPr>
        <w:spacing w:before="50" w:after="50"/>
      </w:pPr>
      <w:r>
        <w:t>Excellent interpersonal, communication and conflict-resolution skills</w:t>
      </w:r>
    </w:p>
    <w:p w14:paraId="10916E64" w14:textId="77777777" w:rsidR="007D2BDE" w:rsidRDefault="00000000">
      <w:pPr>
        <w:pStyle w:val="ListParagraph"/>
        <w:numPr>
          <w:ilvl w:val="0"/>
          <w:numId w:val="2"/>
        </w:numPr>
        <w:spacing w:before="50" w:after="50"/>
      </w:pPr>
      <w:r>
        <w:t>Discretion, fairness and high integrity with confidential information</w:t>
      </w:r>
    </w:p>
    <w:p w14:paraId="3644AEA5" w14:textId="77777777" w:rsidR="007D2BDE" w:rsidRDefault="00000000">
      <w:pPr>
        <w:spacing w:before="260" w:after="30"/>
      </w:pPr>
      <w:r>
        <w:rPr>
          <w:rFonts w:ascii="Georgia" w:eastAsia="Georgia" w:hAnsi="Georgia" w:cs="Georgia"/>
          <w:b/>
          <w:bCs/>
          <w:color w:val="16130F"/>
          <w:sz w:val="26"/>
          <w:szCs w:val="26"/>
        </w:rPr>
        <w:t>What We Offer</w:t>
      </w:r>
    </w:p>
    <w:p w14:paraId="03ECD240" w14:textId="77777777" w:rsidR="007D2BDE" w:rsidRDefault="007D2BDE">
      <w:pPr>
        <w:pBdr>
          <w:bottom w:val="single" w:sz="14" w:space="1" w:color="C0703C"/>
        </w:pBdr>
        <w:spacing w:after="120"/>
      </w:pPr>
    </w:p>
    <w:p w14:paraId="2F4AA0B7" w14:textId="77777777" w:rsidR="007D2BDE" w:rsidRDefault="00000000">
      <w:pPr>
        <w:pStyle w:val="ListParagraph"/>
        <w:numPr>
          <w:ilvl w:val="0"/>
          <w:numId w:val="2"/>
        </w:numPr>
        <w:spacing w:before="50" w:after="50"/>
      </w:pPr>
      <w:r>
        <w:rPr>
          <w:color w:val="16130F"/>
        </w:rPr>
        <w:t>Competitive salary with performance-linked annual increments tied to individual and company performance</w:t>
      </w:r>
    </w:p>
    <w:p w14:paraId="5D04608C" w14:textId="77777777" w:rsidR="007D2BDE" w:rsidRDefault="00000000">
      <w:pPr>
        <w:pStyle w:val="ListParagraph"/>
        <w:numPr>
          <w:ilvl w:val="0"/>
          <w:numId w:val="2"/>
        </w:numPr>
        <w:spacing w:before="50" w:after="50"/>
      </w:pPr>
      <w:r>
        <w:rPr>
          <w:color w:val="16130F"/>
        </w:rPr>
        <w:t>Structured career progression with a transparent, merit-based promotion framework</w:t>
      </w:r>
    </w:p>
    <w:p w14:paraId="0BF8D36C" w14:textId="77777777" w:rsidR="007D2BDE" w:rsidRDefault="00000000">
      <w:pPr>
        <w:pStyle w:val="ListParagraph"/>
        <w:numPr>
          <w:ilvl w:val="0"/>
          <w:numId w:val="2"/>
        </w:numPr>
        <w:spacing w:before="50" w:after="50"/>
      </w:pPr>
      <w:r>
        <w:rPr>
          <w:color w:val="16130F"/>
        </w:rPr>
        <w:t>Performance recognition programmes — Star of the Month, Rockstar of the Month and On-the-Spot awards</w:t>
      </w:r>
    </w:p>
    <w:p w14:paraId="63D393AC" w14:textId="77777777" w:rsidR="007D2BDE" w:rsidRDefault="00000000">
      <w:pPr>
        <w:pStyle w:val="ListParagraph"/>
        <w:numPr>
          <w:ilvl w:val="0"/>
          <w:numId w:val="2"/>
        </w:numPr>
        <w:spacing w:before="50" w:after="50"/>
      </w:pPr>
      <w:r>
        <w:rPr>
          <w:color w:val="16130F"/>
        </w:rPr>
        <w:t>Privilege, Casual and Sick leave as per company policy, plus restricted and flexible holidays</w:t>
      </w:r>
    </w:p>
    <w:p w14:paraId="46D52B97" w14:textId="77777777" w:rsidR="007D2BDE" w:rsidRDefault="00000000">
      <w:pPr>
        <w:pStyle w:val="ListParagraph"/>
        <w:numPr>
          <w:ilvl w:val="0"/>
          <w:numId w:val="2"/>
        </w:numPr>
        <w:spacing w:before="50" w:after="50"/>
      </w:pPr>
      <w:r>
        <w:rPr>
          <w:color w:val="16130F"/>
        </w:rPr>
        <w:t>Provident Fund, Gratuity and statutory benefits as per applicable law</w:t>
      </w:r>
    </w:p>
    <w:p w14:paraId="7AF60E3A" w14:textId="77777777" w:rsidR="007D2BDE" w:rsidRDefault="00000000">
      <w:pPr>
        <w:pStyle w:val="ListParagraph"/>
        <w:numPr>
          <w:ilvl w:val="0"/>
          <w:numId w:val="2"/>
        </w:numPr>
        <w:spacing w:before="50" w:after="50"/>
      </w:pPr>
      <w:r>
        <w:rPr>
          <w:color w:val="16130F"/>
        </w:rPr>
        <w:t>Professional certification and training reimbursement for role-relevant development</w:t>
      </w:r>
    </w:p>
    <w:p w14:paraId="4C8CC71F" w14:textId="77777777" w:rsidR="007D2BDE" w:rsidRDefault="00000000">
      <w:pPr>
        <w:pStyle w:val="ListParagraph"/>
        <w:numPr>
          <w:ilvl w:val="0"/>
          <w:numId w:val="2"/>
        </w:numPr>
        <w:spacing w:before="50" w:after="50"/>
      </w:pPr>
      <w:r>
        <w:rPr>
          <w:color w:val="16130F"/>
        </w:rPr>
        <w:t>Employee referral rewards and regular employee engagement activities</w:t>
      </w:r>
    </w:p>
    <w:p w14:paraId="4FBFDA6F" w14:textId="77777777" w:rsidR="007D2BDE" w:rsidRDefault="00000000">
      <w:pPr>
        <w:pStyle w:val="ListParagraph"/>
        <w:numPr>
          <w:ilvl w:val="0"/>
          <w:numId w:val="2"/>
        </w:numPr>
        <w:spacing w:before="50" w:after="50"/>
      </w:pPr>
      <w:r>
        <w:rPr>
          <w:color w:val="16130F"/>
        </w:rPr>
        <w:t>The opportunity to shape and lead a core function at one of India’s fastest-growing telematics companies</w:t>
      </w:r>
    </w:p>
    <w:p w14:paraId="0E2BBCED" w14:textId="77777777" w:rsidR="007D2BDE" w:rsidRDefault="00000000">
      <w:pPr>
        <w:spacing w:before="260" w:after="30"/>
      </w:pPr>
      <w:r>
        <w:rPr>
          <w:rFonts w:ascii="Georgia" w:eastAsia="Georgia" w:hAnsi="Georgia" w:cs="Georgia"/>
          <w:b/>
          <w:bCs/>
          <w:color w:val="16130F"/>
          <w:sz w:val="26"/>
          <w:szCs w:val="26"/>
        </w:rPr>
        <w:t>How to Apply</w:t>
      </w:r>
    </w:p>
    <w:p w14:paraId="3EFB9974" w14:textId="77777777" w:rsidR="007D2BDE" w:rsidRDefault="007D2BDE">
      <w:pPr>
        <w:pBdr>
          <w:bottom w:val="single" w:sz="14" w:space="1" w:color="C0703C"/>
        </w:pBdr>
        <w:spacing w:after="120"/>
      </w:pPr>
    </w:p>
    <w:p w14:paraId="553ACA4F" w14:textId="77777777" w:rsidR="007D2BDE" w:rsidRDefault="00000000">
      <w:pPr>
        <w:spacing w:before="60" w:after="60"/>
      </w:pPr>
      <w:r>
        <w:t xml:space="preserve">Email your CV to </w:t>
      </w:r>
      <w:r>
        <w:rPr>
          <w:b/>
          <w:bCs/>
          <w:color w:val="A85C2E"/>
        </w:rPr>
        <w:t>hr@ansitindia.com</w:t>
      </w:r>
      <w:r>
        <w:t xml:space="preserve"> with the subject line “Application — Human Resources Manager”</w:t>
      </w:r>
    </w:p>
    <w:p w14:paraId="4B702A5D" w14:textId="77777777" w:rsidR="007D2BDE" w:rsidRDefault="00000000">
      <w:pPr>
        <w:spacing w:before="40" w:after="60"/>
      </w:pPr>
      <w:r>
        <w:t xml:space="preserve">Learn more about us: </w:t>
      </w:r>
      <w:hyperlink r:id="rId8" w:history="1">
        <w:r w:rsidR="007D2BDE">
          <w:rPr>
            <w:b/>
            <w:bCs/>
            <w:color w:val="A85C2E"/>
            <w:u w:val="single"/>
          </w:rPr>
          <w:t>ansitindia.com/about-us</w:t>
        </w:r>
      </w:hyperlink>
    </w:p>
    <w:p w14:paraId="291620AE" w14:textId="77777777" w:rsidR="007D2BDE" w:rsidRDefault="00000000">
      <w:pPr>
        <w:pBdr>
          <w:left w:val="single" w:sz="16" w:space="4" w:color="C0703C"/>
        </w:pBdr>
        <w:shd w:val="clear" w:color="auto" w:fill="F3F1EE"/>
        <w:spacing w:before="160" w:after="40"/>
      </w:pPr>
      <w:r>
        <w:rPr>
          <w:color w:val="6B6B6B"/>
          <w:sz w:val="16"/>
          <w:szCs w:val="16"/>
        </w:rPr>
        <w:lastRenderedPageBreak/>
        <w:t xml:space="preserve">  ANS IT India is an equal opportunity employer. We provide equal employment opportunities to all employees and applicants without regard to race, colour, religion, sex, national origin, age, disability, sexual orientation, gender identity or expression, in accordance with applicable laws of India.</w:t>
      </w:r>
    </w:p>
    <w:sectPr w:rsidR="007D2BDE">
      <w:headerReference w:type="default" r:id="rId9"/>
      <w:footerReference w:type="default" r:id="rId10"/>
      <w:pgSz w:w="12240" w:h="15840"/>
      <w:pgMar w:top="11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F2B0" w14:textId="77777777" w:rsidR="004554B5" w:rsidRDefault="004554B5">
      <w:r>
        <w:separator/>
      </w:r>
    </w:p>
  </w:endnote>
  <w:endnote w:type="continuationSeparator" w:id="0">
    <w:p w14:paraId="55032961" w14:textId="77777777" w:rsidR="004554B5" w:rsidRDefault="0045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934A" w14:textId="77777777" w:rsidR="007D2BDE" w:rsidRDefault="00000000">
    <w:pPr>
      <w:pBdr>
        <w:top w:val="single" w:sz="10" w:space="8" w:color="C0703C"/>
      </w:pBdr>
      <w:tabs>
        <w:tab w:val="center" w:pos="4680"/>
        <w:tab w:val="right" w:pos="9360"/>
      </w:tabs>
    </w:pPr>
    <w:r>
      <w:rPr>
        <w:b/>
        <w:bCs/>
        <w:color w:val="A85C2E"/>
        <w:sz w:val="16"/>
        <w:szCs w:val="16"/>
      </w:rPr>
      <w:t>www.ansitindia.com</w:t>
    </w:r>
    <w:r>
      <w:tab/>
    </w:r>
    <w:r>
      <w:rPr>
        <w:color w:val="6B6B6B"/>
        <w:sz w:val="13"/>
        <w:szCs w:val="13"/>
      </w:rPr>
      <w:t>607, Luxuria Trade Hub, Dumas, Udhana–Magdalla Rd, Surat, Gujarat 395007</w:t>
    </w:r>
    <w:r>
      <w:tab/>
    </w:r>
    <w:r>
      <w:rPr>
        <w:color w:val="6B6B6B"/>
        <w:sz w:val="15"/>
        <w:szCs w:val="15"/>
      </w:rPr>
      <w:t xml:space="preserve">Page </w:t>
    </w:r>
    <w:r>
      <w:rPr>
        <w:color w:val="6B6B6B"/>
        <w:sz w:val="15"/>
        <w:szCs w:val="15"/>
      </w:rPr>
      <w:fldChar w:fldCharType="begin"/>
    </w:r>
    <w:r>
      <w:rPr>
        <w:color w:val="6B6B6B"/>
        <w:sz w:val="15"/>
        <w:szCs w:val="15"/>
      </w:rPr>
      <w:instrText>PAGE</w:instrText>
    </w:r>
    <w:r>
      <w:rPr>
        <w:color w:val="6B6B6B"/>
        <w:sz w:val="15"/>
        <w:szCs w:val="15"/>
      </w:rPr>
      <w:fldChar w:fldCharType="separate"/>
    </w:r>
    <w:r w:rsidR="00F7388D">
      <w:rPr>
        <w:noProof/>
        <w:color w:val="6B6B6B"/>
        <w:sz w:val="15"/>
        <w:szCs w:val="15"/>
      </w:rPr>
      <w:t>1</w:t>
    </w:r>
    <w:r>
      <w:rPr>
        <w:color w:val="6B6B6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512B1" w14:textId="77777777" w:rsidR="004554B5" w:rsidRDefault="004554B5">
      <w:r>
        <w:separator/>
      </w:r>
    </w:p>
  </w:footnote>
  <w:footnote w:type="continuationSeparator" w:id="0">
    <w:p w14:paraId="310DB741" w14:textId="77777777" w:rsidR="004554B5" w:rsidRDefault="00455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66962" w14:textId="77777777" w:rsidR="007D2BDE" w:rsidRDefault="00000000">
    <w:pPr>
      <w:pBdr>
        <w:bottom w:val="single" w:sz="10" w:space="8" w:color="C0703C"/>
      </w:pBdr>
      <w:tabs>
        <w:tab w:val="right" w:pos="9360"/>
      </w:tabs>
    </w:pPr>
    <w:r>
      <w:rPr>
        <w:rFonts w:ascii="Georgia" w:eastAsia="Georgia" w:hAnsi="Georgia" w:cs="Georgia"/>
        <w:b/>
        <w:bCs/>
        <w:color w:val="16130F"/>
        <w:sz w:val="17"/>
        <w:szCs w:val="17"/>
      </w:rPr>
      <w:t>ANS IT India Pvt. Ltd.</w:t>
    </w:r>
    <w:r>
      <w:tab/>
    </w:r>
    <w:r>
      <w:rPr>
        <w:b/>
        <w:bCs/>
        <w:color w:val="C0703C"/>
        <w:sz w:val="15"/>
        <w:szCs w:val="15"/>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C79BA"/>
    <w:multiLevelType w:val="hybridMultilevel"/>
    <w:tmpl w:val="67604994"/>
    <w:lvl w:ilvl="0" w:tplc="2876BCBE">
      <w:start w:val="1"/>
      <w:numFmt w:val="bullet"/>
      <w:lvlText w:val="▪"/>
      <w:lvlJc w:val="left"/>
      <w:pPr>
        <w:ind w:left="540" w:hanging="280"/>
      </w:pPr>
      <w:rPr>
        <w:color w:val="C0703C"/>
      </w:rPr>
    </w:lvl>
    <w:lvl w:ilvl="1" w:tplc="7534E03A">
      <w:numFmt w:val="decimal"/>
      <w:lvlText w:val=""/>
      <w:lvlJc w:val="left"/>
    </w:lvl>
    <w:lvl w:ilvl="2" w:tplc="A4640498">
      <w:numFmt w:val="decimal"/>
      <w:lvlText w:val=""/>
      <w:lvlJc w:val="left"/>
    </w:lvl>
    <w:lvl w:ilvl="3" w:tplc="98B26620">
      <w:numFmt w:val="decimal"/>
      <w:lvlText w:val=""/>
      <w:lvlJc w:val="left"/>
    </w:lvl>
    <w:lvl w:ilvl="4" w:tplc="38185460">
      <w:numFmt w:val="decimal"/>
      <w:lvlText w:val=""/>
      <w:lvlJc w:val="left"/>
    </w:lvl>
    <w:lvl w:ilvl="5" w:tplc="3962B342">
      <w:numFmt w:val="decimal"/>
      <w:lvlText w:val=""/>
      <w:lvlJc w:val="left"/>
    </w:lvl>
    <w:lvl w:ilvl="6" w:tplc="74CE9CBE">
      <w:numFmt w:val="decimal"/>
      <w:lvlText w:val=""/>
      <w:lvlJc w:val="left"/>
    </w:lvl>
    <w:lvl w:ilvl="7" w:tplc="C4AC6BE8">
      <w:numFmt w:val="decimal"/>
      <w:lvlText w:val=""/>
      <w:lvlJc w:val="left"/>
    </w:lvl>
    <w:lvl w:ilvl="8" w:tplc="3F8AFD7E">
      <w:numFmt w:val="decimal"/>
      <w:lvlText w:val=""/>
      <w:lvlJc w:val="left"/>
    </w:lvl>
  </w:abstractNum>
  <w:abstractNum w:abstractNumId="1" w15:restartNumberingAfterBreak="0">
    <w:nsid w:val="765162C5"/>
    <w:multiLevelType w:val="hybridMultilevel"/>
    <w:tmpl w:val="C19062F2"/>
    <w:lvl w:ilvl="0" w:tplc="7C52D508">
      <w:start w:val="1"/>
      <w:numFmt w:val="bullet"/>
      <w:lvlText w:val="●"/>
      <w:lvlJc w:val="left"/>
      <w:pPr>
        <w:ind w:left="720" w:hanging="360"/>
      </w:pPr>
    </w:lvl>
    <w:lvl w:ilvl="1" w:tplc="398C42D4">
      <w:start w:val="1"/>
      <w:numFmt w:val="bullet"/>
      <w:lvlText w:val="○"/>
      <w:lvlJc w:val="left"/>
      <w:pPr>
        <w:ind w:left="1440" w:hanging="360"/>
      </w:pPr>
    </w:lvl>
    <w:lvl w:ilvl="2" w:tplc="1A9AE180">
      <w:start w:val="1"/>
      <w:numFmt w:val="bullet"/>
      <w:lvlText w:val="■"/>
      <w:lvlJc w:val="left"/>
      <w:pPr>
        <w:ind w:left="2160" w:hanging="360"/>
      </w:pPr>
    </w:lvl>
    <w:lvl w:ilvl="3" w:tplc="7D42A9C6">
      <w:start w:val="1"/>
      <w:numFmt w:val="bullet"/>
      <w:lvlText w:val="●"/>
      <w:lvlJc w:val="left"/>
      <w:pPr>
        <w:ind w:left="2880" w:hanging="360"/>
      </w:pPr>
    </w:lvl>
    <w:lvl w:ilvl="4" w:tplc="896ED80C">
      <w:start w:val="1"/>
      <w:numFmt w:val="bullet"/>
      <w:lvlText w:val="○"/>
      <w:lvlJc w:val="left"/>
      <w:pPr>
        <w:ind w:left="3600" w:hanging="360"/>
      </w:pPr>
    </w:lvl>
    <w:lvl w:ilvl="5" w:tplc="063A4BDC">
      <w:start w:val="1"/>
      <w:numFmt w:val="bullet"/>
      <w:lvlText w:val="■"/>
      <w:lvlJc w:val="left"/>
      <w:pPr>
        <w:ind w:left="4320" w:hanging="360"/>
      </w:pPr>
    </w:lvl>
    <w:lvl w:ilvl="6" w:tplc="A2D41CDE">
      <w:start w:val="1"/>
      <w:numFmt w:val="bullet"/>
      <w:lvlText w:val="●"/>
      <w:lvlJc w:val="left"/>
      <w:pPr>
        <w:ind w:left="5040" w:hanging="360"/>
      </w:pPr>
    </w:lvl>
    <w:lvl w:ilvl="7" w:tplc="BC86068E">
      <w:start w:val="1"/>
      <w:numFmt w:val="bullet"/>
      <w:lvlText w:val="●"/>
      <w:lvlJc w:val="left"/>
      <w:pPr>
        <w:ind w:left="5760" w:hanging="360"/>
      </w:pPr>
    </w:lvl>
    <w:lvl w:ilvl="8" w:tplc="E52EA276">
      <w:start w:val="1"/>
      <w:numFmt w:val="bullet"/>
      <w:lvlText w:val="●"/>
      <w:lvlJc w:val="left"/>
      <w:pPr>
        <w:ind w:left="6480" w:hanging="360"/>
      </w:pPr>
    </w:lvl>
  </w:abstractNum>
  <w:num w:numId="1" w16cid:durableId="1191258612">
    <w:abstractNumId w:val="1"/>
    <w:lvlOverride w:ilvl="0">
      <w:startOverride w:val="1"/>
    </w:lvlOverride>
  </w:num>
  <w:num w:numId="2" w16cid:durableId="7597220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BDE"/>
    <w:rsid w:val="004554B5"/>
    <w:rsid w:val="004637A6"/>
    <w:rsid w:val="006E1104"/>
    <w:rsid w:val="007D2BDE"/>
    <w:rsid w:val="00CA6CAB"/>
    <w:rsid w:val="00F73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BB0C0F"/>
  <w15:docId w15:val="{A3AD8BAE-545E-BE45-A49B-1809DB41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nsitindia.com/about-us-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 IT India Pvt. Ltd.</dc:creator>
  <cp:lastModifiedBy>Rahul Dubey</cp:lastModifiedBy>
  <cp:revision>3</cp:revision>
  <dcterms:created xsi:type="dcterms:W3CDTF">2026-06-13T12:33:00Z</dcterms:created>
  <dcterms:modified xsi:type="dcterms:W3CDTF">2026-06-14T09:49:00Z</dcterms:modified>
</cp:coreProperties>
</file>